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E9" w:rsidRPr="00167DE9" w:rsidRDefault="00167DE9" w:rsidP="00167DE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67DE9">
        <w:rPr>
          <w:rFonts w:ascii="Times New Roman" w:hAnsi="Times New Roman" w:cs="Times New Roman"/>
          <w:b/>
          <w:bCs/>
          <w:color w:val="FF000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Проблемы развития речи:</w:t>
      </w:r>
    </w:p>
    <w:p w:rsidR="00167DE9" w:rsidRPr="00167DE9" w:rsidRDefault="00167DE9" w:rsidP="00167DE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67DE9">
        <w:rPr>
          <w:rFonts w:ascii="Times New Roman" w:hAnsi="Times New Roman" w:cs="Times New Roman"/>
          <w:b/>
          <w:bCs/>
          <w:color w:val="FF000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зачем логопед настаивает на записи неврологу?</w:t>
      </w:r>
    </w:p>
    <w:p w:rsidR="00167DE9" w:rsidRDefault="00167DE9" w:rsidP="00167DE9">
      <w:pPr>
        <w:spacing w:line="360" w:lineRule="auto"/>
        <w:ind w:left="360"/>
        <w:rPr>
          <w:noProof/>
          <w:lang w:eastAsia="ru-RU"/>
        </w:rPr>
      </w:pPr>
    </w:p>
    <w:p w:rsidR="00167DE9" w:rsidRDefault="00167DE9" w:rsidP="00167DE9">
      <w:pP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2BB0D24" wp14:editId="66902CC9">
            <wp:extent cx="5781367" cy="2781300"/>
            <wp:effectExtent l="0" t="0" r="0" b="0"/>
            <wp:docPr id="2" name="Рисунок 2" descr="https://clinica-steps.ru/img/share/1000x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nica-steps.ru/img/share/1000x4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935" cy="279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DE9" w:rsidRPr="00167DE9" w:rsidRDefault="00167DE9" w:rsidP="00167DE9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hyperlink r:id="rId6" w:anchor="pochemu-logoped-mozhet-otpravlyat-detey-k-drugim-spetsialistam" w:history="1">
        <w:r w:rsidRPr="00167DE9">
          <w:rPr>
            <w:rStyle w:val="a3"/>
            <w:rFonts w:ascii="Times New Roman" w:hAnsi="Times New Roman" w:cs="Times New Roman"/>
            <w:sz w:val="32"/>
            <w:szCs w:val="32"/>
          </w:rPr>
          <w:t>Почему логопед может отправлять детей к другим специалистам?</w:t>
        </w:r>
      </w:hyperlink>
    </w:p>
    <w:p w:rsidR="00167DE9" w:rsidRPr="00167DE9" w:rsidRDefault="00167DE9" w:rsidP="00167DE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hyperlink r:id="rId7" w:anchor="pri-kakikh-rasstroystvakh-razvitiya-rechi-nuzhen-nevrolog" w:history="1">
        <w:r w:rsidRPr="00167DE9">
          <w:rPr>
            <w:rStyle w:val="a3"/>
            <w:rFonts w:ascii="Times New Roman" w:hAnsi="Times New Roman" w:cs="Times New Roman"/>
            <w:sz w:val="32"/>
            <w:szCs w:val="32"/>
          </w:rPr>
          <w:t>При каких расстройствах развития речи нужен невролог?</w:t>
        </w:r>
      </w:hyperlink>
    </w:p>
    <w:p w:rsidR="00167DE9" w:rsidRPr="00167DE9" w:rsidRDefault="00167DE9" w:rsidP="00167DE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hyperlink r:id="rId8" w:anchor="zachem-nuzhna-zapis-k-nevrologu" w:history="1">
        <w:r w:rsidRPr="00167DE9">
          <w:rPr>
            <w:rStyle w:val="a3"/>
            <w:rFonts w:ascii="Times New Roman" w:hAnsi="Times New Roman" w:cs="Times New Roman"/>
            <w:sz w:val="32"/>
            <w:szCs w:val="32"/>
          </w:rPr>
          <w:t>Зачем нужна запись к неврологу?</w:t>
        </w:r>
      </w:hyperlink>
    </w:p>
    <w:p w:rsid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Многих родителей удивляет, а порой и пугает, когда в процессе занятий по развитию речи логопед предлагает пройти неврологическое обследование. Это действительно может вызывать опасения, казалось бы, при чем тут </w:t>
      </w:r>
      <w:hyperlink r:id="rId9" w:tooltip="развитие речи" w:history="1">
        <w:r w:rsidRPr="00167DE9">
          <w:rPr>
            <w:rStyle w:val="a3"/>
            <w:rFonts w:ascii="Times New Roman" w:hAnsi="Times New Roman" w:cs="Times New Roman"/>
            <w:sz w:val="32"/>
            <w:szCs w:val="32"/>
          </w:rPr>
          <w:t>развитие речи</w:t>
        </w:r>
      </w:hyperlink>
      <w:r w:rsidRPr="00167DE9">
        <w:rPr>
          <w:rFonts w:ascii="Times New Roman" w:hAnsi="Times New Roman" w:cs="Times New Roman"/>
          <w:sz w:val="32"/>
          <w:szCs w:val="32"/>
        </w:rPr>
        <w:t xml:space="preserve"> или работа над произношением звуков и запись к неврологу? Тем не менее, эти вопросы могут быть взаимосвязаны, и отказываться или бояться консультации у детского специалиста не стоит, не надо избегать записи к неврологу (это легко осуществить по телефону, через интернет). Консультация врача поможет понять, есть ли у детей особенности развития, которые мешают освоить речевые навыки, и как их скорректировать. 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lastRenderedPageBreak/>
        <w:t>Более того, некоторые неврологические нарушения влияют не только на речь, но и на самочувствие ребенка. Рассказываем, каким образом связаны логопедия и детская неврология.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67DE9">
        <w:rPr>
          <w:rFonts w:ascii="Times New Roman" w:hAnsi="Times New Roman" w:cs="Times New Roman"/>
          <w:b/>
          <w:bCs/>
          <w:sz w:val="32"/>
          <w:szCs w:val="32"/>
        </w:rPr>
        <w:t>Почему логопед может отправлять детей к другим специалистам?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Хотя логопедия — отрасль не медицины, а педагогики, но с медициной логопедия связано очень тесно. Нарушения и особенности нервной системы могут влиять на механизм развития речи, вызывать дефекты звукопроизношения, формирования речевых навыков и т. д. Поэтому </w:t>
      </w:r>
      <w:hyperlink r:id="rId10" w:tooltip="запись к неврологу" w:history="1">
        <w:r w:rsidRPr="00167DE9">
          <w:rPr>
            <w:rStyle w:val="a3"/>
            <w:rFonts w:ascii="Times New Roman" w:hAnsi="Times New Roman" w:cs="Times New Roman"/>
            <w:sz w:val="32"/>
            <w:szCs w:val="32"/>
          </w:rPr>
          <w:t>запись к неврологу</w:t>
        </w:r>
      </w:hyperlink>
      <w:r w:rsidRPr="00167DE9">
        <w:rPr>
          <w:rFonts w:ascii="Times New Roman" w:hAnsi="Times New Roman" w:cs="Times New Roman"/>
          <w:sz w:val="32"/>
          <w:szCs w:val="32"/>
        </w:rPr>
        <w:t> для диагностики и последующей коррекции речевых недостатков может быть необходима. Логопед может также направить ребенка к стоматологу для исправления длины уздечки, особенностей прикуса, мешающих формированию звуков, советовать консультацию психиатра, занятия с психологом, дефектологом, так как развитие речи и в особенности его нарушения могут указывать на разные нарушения как медицинского, так и психологического характера. В некоторых случаях могут быть рекомендованы комбинированные консультации, например, психиатра и генетика (при подозрении на хромосомные нарушения), невролога и ортопеда (при вероятности недостаточного кровоснабжения мозга из-за сдавления шейных артерий) и т. д.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67DE9">
        <w:rPr>
          <w:rFonts w:ascii="Times New Roman" w:hAnsi="Times New Roman" w:cs="Times New Roman"/>
          <w:b/>
          <w:color w:val="FF0000"/>
          <w:sz w:val="32"/>
          <w:szCs w:val="32"/>
        </w:rPr>
        <w:t>Совместная работа родителей и специалистов поможет быстрее и эффективнее исправлять дисфункции.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 xml:space="preserve">Развитие речи может проходить с нарушениями, как незначительными, с которыми дети справляются сами или при помощи логопеда, так и </w:t>
      </w:r>
      <w:r w:rsidRPr="00167DE9">
        <w:rPr>
          <w:rFonts w:ascii="Times New Roman" w:hAnsi="Times New Roman" w:cs="Times New Roman"/>
          <w:sz w:val="32"/>
          <w:szCs w:val="32"/>
        </w:rPr>
        <w:lastRenderedPageBreak/>
        <w:t>выраженными. Запись к неврологу необходима при подозрении на следующие расстройства речи у ребенка:</w:t>
      </w:r>
    </w:p>
    <w:p w:rsidR="00167DE9" w:rsidRPr="00167DE9" w:rsidRDefault="00167DE9" w:rsidP="00167DE9">
      <w:pPr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дизартрию, которая выражается невнятной, «смазанной» речью, родители часто жалуются, что у ребенка «каша во рту». Во многих случаях дизартрия проявляется в стертой форме и является следствием внутриутробного кислородного голодания или гипоксии в родах. Причина ошибок звукопроизношения и интонационных искажений — в нарушении связи между головным мозгом и артикуляционными мышцами, которая сложно корректируется одними только логопедическими упражнениями, или не корректируется вовсе;</w:t>
      </w:r>
    </w:p>
    <w:p w:rsidR="00167DE9" w:rsidRPr="00167DE9" w:rsidRDefault="00167DE9" w:rsidP="00167DE9">
      <w:pPr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алалия или (по современной международной классификации) «</w:t>
      </w:r>
      <w:proofErr w:type="spellStart"/>
      <w:r w:rsidRPr="00167DE9">
        <w:rPr>
          <w:rFonts w:ascii="Times New Roman" w:hAnsi="Times New Roman" w:cs="Times New Roman"/>
          <w:sz w:val="32"/>
          <w:szCs w:val="32"/>
        </w:rPr>
        <w:t>дисфазия</w:t>
      </w:r>
      <w:proofErr w:type="spellEnd"/>
      <w:r w:rsidRPr="00167DE9">
        <w:rPr>
          <w:rFonts w:ascii="Times New Roman" w:hAnsi="Times New Roman" w:cs="Times New Roman"/>
          <w:sz w:val="32"/>
          <w:szCs w:val="32"/>
        </w:rPr>
        <w:t xml:space="preserve"> развития» проявляется как следствие системного недоразвития речи из-за недостаточного уровня развития речевых центров в коре головного мозга. Причины алалии могут быть врожденными или приобретенными из-за болезней в доречевом периоде;</w:t>
      </w:r>
    </w:p>
    <w:p w:rsidR="00167DE9" w:rsidRDefault="00167DE9" w:rsidP="00167DE9">
      <w:pPr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афазия, частичная или полная утрата речи из-за локального поражения речевых зон. В отличие от алалии, при которой сохранено понимание обращенной речи, при афазии понимание также утрачивается. Патология выражается в распаде уже утраченных речевых навыков, поэтому с подозрением на подобный диагноз рекомендуется запись к неврологу не ранее 3-4 лет ребенка.</w:t>
      </w:r>
    </w:p>
    <w:p w:rsid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-635</wp:posOffset>
            </wp:positionV>
            <wp:extent cx="3277781" cy="1655445"/>
            <wp:effectExtent l="0" t="0" r="0" b="1905"/>
            <wp:wrapSquare wrapText="bothSides"/>
            <wp:docPr id="4" name="Рисунок 4" descr="https://defst1.gilmon.ru/resources/fs/i/shares/36/90/3690_large_150574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fst1.gilmon.ru/resources/fs/i/shares/36/90/3690_large_1505745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781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DE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Зачем нужна запись к неврологу?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Зачем не стоит пренебрегать записью к неврологу? Есть ряд причин, которые помогут сохранить нервы, время и финансы родителей и помочь детям.</w:t>
      </w:r>
    </w:p>
    <w:p w:rsidR="00167DE9" w:rsidRPr="00167DE9" w:rsidRDefault="00167DE9" w:rsidP="00167DE9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67DE9">
        <w:rPr>
          <w:rFonts w:ascii="Times New Roman" w:hAnsi="Times New Roman" w:cs="Times New Roman"/>
          <w:b/>
          <w:sz w:val="32"/>
          <w:szCs w:val="32"/>
        </w:rPr>
        <w:t>Не упустить важный период развития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Нередко взрослые затрачивают массу сил, времени, финансов, нагружая детей разнообразными развивающими занятиями, а прогресс небольшой или отсутствует полностью. В таких случаях важно остановиться, не тратить драгоценное время, период, когда дети нуждаются в комплексной коррекции, помощи логопеда и выполнения назначений по итогам записи к неврологу и диагностики причин.</w:t>
      </w:r>
    </w:p>
    <w:p w:rsidR="00167DE9" w:rsidRPr="00167DE9" w:rsidRDefault="00167DE9" w:rsidP="00167DE9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67DE9">
        <w:rPr>
          <w:rFonts w:ascii="Times New Roman" w:hAnsi="Times New Roman" w:cs="Times New Roman"/>
          <w:b/>
          <w:sz w:val="32"/>
          <w:szCs w:val="32"/>
        </w:rPr>
        <w:t>Выявить все причины и возможные последствия</w:t>
      </w:r>
    </w:p>
    <w:p w:rsidR="004A5A7A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 xml:space="preserve">Развитие речи — только часть общего психоневрологического и социального комплекса навыков. Бывает так, что родителей беспокоит только отклонение от возрастных норм в речи ребенка, а другие тревожные признаки проходят незамеченными или списываются на «характер» малыша. Взрослые приводят ребенка к логопеду с запросом на исправление звукопроизношения, скудность речи и т. д., а опытный специалист видит, что корни проблемы находятся в иной сфере, и рекомендует запись к неврологу, </w:t>
      </w:r>
      <w:proofErr w:type="gramStart"/>
      <w:r w:rsidRPr="00167DE9">
        <w:rPr>
          <w:rFonts w:ascii="Times New Roman" w:hAnsi="Times New Roman" w:cs="Times New Roman"/>
          <w:sz w:val="32"/>
          <w:szCs w:val="32"/>
        </w:rPr>
        <w:t>так</w:t>
      </w:r>
      <w:proofErr w:type="gramEnd"/>
      <w:r w:rsidRPr="00167DE9">
        <w:rPr>
          <w:rFonts w:ascii="Times New Roman" w:hAnsi="Times New Roman" w:cs="Times New Roman"/>
          <w:sz w:val="32"/>
          <w:szCs w:val="32"/>
        </w:rPr>
        <w:t xml:space="preserve"> как только детский невролог имеет знания, квалификацию и возможности для проведения необходимого обследования для выявления причин проблемы с речью. 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lastRenderedPageBreak/>
        <w:t>Нарушения развития речи могут быть спровоцированы органическими патологиями центральной нервной системы, развивающимися из-за токсикоза, болезней матери во время вынашивания, гипоксии плода, травм и инфекций ребенка и т. д.</w:t>
      </w:r>
    </w:p>
    <w:p w:rsidR="00167DE9" w:rsidRPr="00167DE9" w:rsidRDefault="00167DE9" w:rsidP="00167DE9">
      <w:pPr>
        <w:numPr>
          <w:ilvl w:val="0"/>
          <w:numId w:val="6"/>
        </w:numPr>
        <w:tabs>
          <w:tab w:val="num" w:pos="72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67DE9">
        <w:rPr>
          <w:rFonts w:ascii="Times New Roman" w:hAnsi="Times New Roman" w:cs="Times New Roman"/>
          <w:b/>
          <w:sz w:val="32"/>
          <w:szCs w:val="32"/>
        </w:rPr>
        <w:t>Достичь результата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При органических патологиях даже длительные занятия у логопеда и выполнение всех его рекомендаций могут не приносить желаемого результата. В таких случаях запись к неврологу поможет выявить причину, а соблюдение назначений </w:t>
      </w:r>
      <w:hyperlink r:id="rId12" w:tooltip="врач" w:history="1">
        <w:r w:rsidRPr="00167DE9">
          <w:rPr>
            <w:rStyle w:val="a3"/>
            <w:rFonts w:ascii="Times New Roman" w:hAnsi="Times New Roman" w:cs="Times New Roman"/>
            <w:sz w:val="32"/>
            <w:szCs w:val="32"/>
          </w:rPr>
          <w:t>врача</w:t>
        </w:r>
      </w:hyperlink>
      <w:r w:rsidRPr="00167DE9">
        <w:rPr>
          <w:rFonts w:ascii="Times New Roman" w:hAnsi="Times New Roman" w:cs="Times New Roman"/>
          <w:sz w:val="32"/>
          <w:szCs w:val="32"/>
        </w:rPr>
        <w:t> — увидеть долгожданный прогресс.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Назначения детского невролога не обязательно только медикаментозные, не стоит опасаться различных препаратов. В большинстве случаев при своевременной записи к неврологу и выявлении органических патологий доктор рекомендует комплекс ЛФК, плавание, массаж, физиотерапевтические процедуры, витаминно-минеральные комплексы, аминокислоты. В организме ребенка все взаимосвязано, и прогресс в развитии речи может наступить уже после курса массажа или посещения бассейна.</w:t>
      </w:r>
    </w:p>
    <w:p w:rsidR="00167DE9" w:rsidRPr="00167DE9" w:rsidRDefault="00167DE9" w:rsidP="00167DE9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DE9">
        <w:rPr>
          <w:rFonts w:ascii="Times New Roman" w:hAnsi="Times New Roman" w:cs="Times New Roman"/>
          <w:sz w:val="32"/>
          <w:szCs w:val="32"/>
        </w:rPr>
        <w:t>Оптимальный вариант — выбор одного специалиста и регулярная запись к неврологу, который может объективно отслеживать динамику коррекции состояния ребенка в сравнении с предыдущими результатами обследования.</w:t>
      </w:r>
    </w:p>
    <w:p w:rsidR="00193544" w:rsidRPr="00193544" w:rsidRDefault="00193544" w:rsidP="001935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544">
        <w:rPr>
          <w:rFonts w:ascii="Times New Roman" w:hAnsi="Times New Roman" w:cs="Times New Roman"/>
          <w:sz w:val="24"/>
          <w:szCs w:val="24"/>
        </w:rPr>
        <w:t xml:space="preserve">Автор - врач </w:t>
      </w:r>
      <w:proofErr w:type="gramStart"/>
      <w:r w:rsidRPr="00193544">
        <w:rPr>
          <w:rFonts w:ascii="Times New Roman" w:hAnsi="Times New Roman" w:cs="Times New Roman"/>
          <w:sz w:val="24"/>
          <w:szCs w:val="24"/>
        </w:rPr>
        <w:t xml:space="preserve">кардиолог  </w:t>
      </w:r>
      <w:hyperlink r:id="rId13" w:history="1">
        <w:proofErr w:type="spellStart"/>
        <w:r w:rsidRPr="00193544">
          <w:rPr>
            <w:rStyle w:val="a3"/>
            <w:rFonts w:ascii="Times New Roman" w:hAnsi="Times New Roman" w:cs="Times New Roman"/>
            <w:sz w:val="24"/>
            <w:szCs w:val="24"/>
          </w:rPr>
          <w:t>Аршинова</w:t>
        </w:r>
        <w:proofErr w:type="spellEnd"/>
        <w:proofErr w:type="gramEnd"/>
        <w:r w:rsidRPr="00193544">
          <w:rPr>
            <w:rStyle w:val="a3"/>
            <w:rFonts w:ascii="Times New Roman" w:hAnsi="Times New Roman" w:cs="Times New Roman"/>
            <w:sz w:val="24"/>
            <w:szCs w:val="24"/>
          </w:rPr>
          <w:t xml:space="preserve"> Ирина Александровна</w:t>
        </w:r>
      </w:hyperlink>
    </w:p>
    <w:p w:rsidR="00193544" w:rsidRPr="00193544" w:rsidRDefault="00193544" w:rsidP="001935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544">
        <w:rPr>
          <w:rFonts w:ascii="Times New Roman" w:hAnsi="Times New Roman" w:cs="Times New Roman"/>
          <w:sz w:val="24"/>
          <w:szCs w:val="24"/>
        </w:rPr>
        <w:t xml:space="preserve">Статью проверил </w:t>
      </w:r>
      <w:proofErr w:type="gramStart"/>
      <w:r w:rsidRPr="00193544">
        <w:rPr>
          <w:rFonts w:ascii="Times New Roman" w:hAnsi="Times New Roman" w:cs="Times New Roman"/>
          <w:sz w:val="24"/>
          <w:szCs w:val="24"/>
        </w:rPr>
        <w:t xml:space="preserve">эксперт  </w:t>
      </w:r>
      <w:hyperlink r:id="rId14" w:history="1">
        <w:r w:rsidRPr="00193544">
          <w:rPr>
            <w:rStyle w:val="a3"/>
            <w:rFonts w:ascii="Times New Roman" w:hAnsi="Times New Roman" w:cs="Times New Roman"/>
            <w:sz w:val="24"/>
            <w:szCs w:val="24"/>
          </w:rPr>
          <w:t>Голубев</w:t>
        </w:r>
        <w:proofErr w:type="gramEnd"/>
        <w:r w:rsidRPr="00193544">
          <w:rPr>
            <w:rStyle w:val="a3"/>
            <w:rFonts w:ascii="Times New Roman" w:hAnsi="Times New Roman" w:cs="Times New Roman"/>
            <w:sz w:val="24"/>
            <w:szCs w:val="24"/>
          </w:rPr>
          <w:t xml:space="preserve"> Михаил Аркадьевич</w:t>
        </w:r>
      </w:hyperlink>
    </w:p>
    <w:p w:rsidR="005D61A6" w:rsidRPr="00167DE9" w:rsidRDefault="00193544" w:rsidP="00193544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93544">
        <w:rPr>
          <w:rFonts w:ascii="Times New Roman" w:hAnsi="Times New Roman" w:cs="Times New Roman"/>
          <w:sz w:val="32"/>
          <w:szCs w:val="32"/>
        </w:rPr>
        <w:t>https://</w:t>
      </w:r>
      <w:bookmarkStart w:id="0" w:name="_GoBack"/>
      <w:bookmarkEnd w:id="0"/>
      <w:r w:rsidRPr="00193544">
        <w:rPr>
          <w:rFonts w:ascii="Times New Roman" w:hAnsi="Times New Roman" w:cs="Times New Roman"/>
          <w:sz w:val="32"/>
          <w:szCs w:val="32"/>
        </w:rPr>
        <w:t>medaboutme.ru/</w:t>
      </w:r>
    </w:p>
    <w:sectPr w:rsidR="005D61A6" w:rsidRPr="00167DE9" w:rsidSect="00167DE9"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D1615"/>
    <w:multiLevelType w:val="multilevel"/>
    <w:tmpl w:val="A888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E3F05"/>
    <w:multiLevelType w:val="multilevel"/>
    <w:tmpl w:val="C1F0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D041B"/>
    <w:multiLevelType w:val="multilevel"/>
    <w:tmpl w:val="83E8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A5C46"/>
    <w:multiLevelType w:val="multilevel"/>
    <w:tmpl w:val="436877B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D3712"/>
    <w:multiLevelType w:val="multilevel"/>
    <w:tmpl w:val="CFC0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C1AF6"/>
    <w:multiLevelType w:val="multilevel"/>
    <w:tmpl w:val="187C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E9"/>
    <w:rsid w:val="00167DE9"/>
    <w:rsid w:val="00193544"/>
    <w:rsid w:val="004A5A7A"/>
    <w:rsid w:val="005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80FF2-8285-491A-9D69-A323DE92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D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6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1053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15363164">
              <w:marLeft w:val="0"/>
              <w:marRight w:val="0"/>
              <w:marTop w:val="0"/>
              <w:marBottom w:val="0"/>
              <w:divBdr>
                <w:top w:val="single" w:sz="2" w:space="0" w:color="ABB8C7"/>
                <w:left w:val="single" w:sz="2" w:space="0" w:color="ABB8C7"/>
                <w:bottom w:val="single" w:sz="2" w:space="0" w:color="ABB8C7"/>
                <w:right w:val="single" w:sz="2" w:space="0" w:color="ABB8C7"/>
              </w:divBdr>
              <w:divsChild>
                <w:div w:id="8395827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878201834">
                  <w:marLeft w:val="0"/>
                  <w:marRight w:val="0"/>
                  <w:marTop w:val="0"/>
                  <w:marBottom w:val="0"/>
                  <w:divBdr>
                    <w:top w:val="single" w:sz="2" w:space="0" w:color="ABB8C7"/>
                    <w:left w:val="single" w:sz="2" w:space="0" w:color="ABB8C7"/>
                    <w:bottom w:val="single" w:sz="2" w:space="0" w:color="ABB8C7"/>
                    <w:right w:val="single" w:sz="2" w:space="0" w:color="ABB8C7"/>
                  </w:divBdr>
                </w:div>
              </w:divsChild>
            </w:div>
          </w:divsChild>
        </w:div>
        <w:div w:id="1212502630">
          <w:marLeft w:val="0"/>
          <w:marRight w:val="0"/>
          <w:marTop w:val="0"/>
          <w:marBottom w:val="0"/>
          <w:divBdr>
            <w:top w:val="single" w:sz="2" w:space="0" w:color="ABB8C7"/>
            <w:left w:val="single" w:sz="2" w:space="0" w:color="ABB8C7"/>
            <w:bottom w:val="single" w:sz="2" w:space="0" w:color="ABB8C7"/>
            <w:right w:val="single" w:sz="2" w:space="0" w:color="ABB8C7"/>
          </w:divBdr>
          <w:divsChild>
            <w:div w:id="408430300">
              <w:marLeft w:val="0"/>
              <w:marRight w:val="0"/>
              <w:marTop w:val="0"/>
              <w:marBottom w:val="0"/>
              <w:divBdr>
                <w:top w:val="single" w:sz="2" w:space="0" w:color="ABB8C7"/>
                <w:left w:val="single" w:sz="2" w:space="0" w:color="ABB8C7"/>
                <w:bottom w:val="single" w:sz="2" w:space="0" w:color="ABB8C7"/>
                <w:right w:val="single" w:sz="2" w:space="0" w:color="ABB8C7"/>
              </w:divBdr>
              <w:divsChild>
                <w:div w:id="1810588362">
                  <w:marLeft w:val="0"/>
                  <w:marRight w:val="0"/>
                  <w:marTop w:val="0"/>
                  <w:marBottom w:val="0"/>
                  <w:divBdr>
                    <w:top w:val="single" w:sz="2" w:space="0" w:color="ABB8C7"/>
                    <w:left w:val="single" w:sz="2" w:space="0" w:color="ABB8C7"/>
                    <w:bottom w:val="single" w:sz="2" w:space="0" w:color="ABB8C7"/>
                    <w:right w:val="single" w:sz="2" w:space="0" w:color="ABB8C7"/>
                  </w:divBdr>
                </w:div>
                <w:div w:id="1118377719">
                  <w:marLeft w:val="0"/>
                  <w:marRight w:val="0"/>
                  <w:marTop w:val="0"/>
                  <w:marBottom w:val="0"/>
                  <w:divBdr>
                    <w:top w:val="single" w:sz="2" w:space="0" w:color="ABB8C7"/>
                    <w:left w:val="single" w:sz="2" w:space="0" w:color="ABB8C7"/>
                    <w:bottom w:val="single" w:sz="2" w:space="0" w:color="ABB8C7"/>
                    <w:right w:val="single" w:sz="2" w:space="0" w:color="ABB8C7"/>
                  </w:divBdr>
                  <w:divsChild>
                    <w:div w:id="1307903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193169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  <w:div w:id="563108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201217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  <w:div w:id="6022981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5817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  <w:div w:id="167556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  <w:divsChild>
                            <w:div w:id="154668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BB8C7"/>
                                <w:left w:val="single" w:sz="2" w:space="0" w:color="ABB8C7"/>
                                <w:bottom w:val="single" w:sz="2" w:space="0" w:color="ABB8C7"/>
                                <w:right w:val="single" w:sz="2" w:space="0" w:color="ABB8C7"/>
                              </w:divBdr>
                            </w:div>
                          </w:divsChild>
                        </w:div>
                      </w:divsChild>
                    </w:div>
                    <w:div w:id="828008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172795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  <w:div w:id="13139443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142206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6520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53071136">
              <w:marLeft w:val="0"/>
              <w:marRight w:val="0"/>
              <w:marTop w:val="0"/>
              <w:marBottom w:val="0"/>
              <w:divBdr>
                <w:top w:val="single" w:sz="2" w:space="0" w:color="ABB8C7"/>
                <w:left w:val="single" w:sz="2" w:space="0" w:color="ABB8C7"/>
                <w:bottom w:val="single" w:sz="2" w:space="0" w:color="ABB8C7"/>
                <w:right w:val="single" w:sz="2" w:space="0" w:color="ABB8C7"/>
              </w:divBdr>
              <w:divsChild>
                <w:div w:id="17001616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23444864">
                  <w:marLeft w:val="0"/>
                  <w:marRight w:val="0"/>
                  <w:marTop w:val="0"/>
                  <w:marBottom w:val="0"/>
                  <w:divBdr>
                    <w:top w:val="single" w:sz="2" w:space="0" w:color="ABB8C7"/>
                    <w:left w:val="single" w:sz="2" w:space="0" w:color="ABB8C7"/>
                    <w:bottom w:val="single" w:sz="2" w:space="0" w:color="ABB8C7"/>
                    <w:right w:val="single" w:sz="2" w:space="0" w:color="ABB8C7"/>
                  </w:divBdr>
                </w:div>
              </w:divsChild>
            </w:div>
          </w:divsChild>
        </w:div>
        <w:div w:id="1655066337">
          <w:marLeft w:val="0"/>
          <w:marRight w:val="0"/>
          <w:marTop w:val="0"/>
          <w:marBottom w:val="0"/>
          <w:divBdr>
            <w:top w:val="single" w:sz="2" w:space="0" w:color="ABB8C7"/>
            <w:left w:val="single" w:sz="2" w:space="0" w:color="ABB8C7"/>
            <w:bottom w:val="single" w:sz="2" w:space="0" w:color="ABB8C7"/>
            <w:right w:val="single" w:sz="2" w:space="0" w:color="ABB8C7"/>
          </w:divBdr>
          <w:divsChild>
            <w:div w:id="955405928">
              <w:marLeft w:val="0"/>
              <w:marRight w:val="0"/>
              <w:marTop w:val="0"/>
              <w:marBottom w:val="0"/>
              <w:divBdr>
                <w:top w:val="single" w:sz="2" w:space="0" w:color="ABB8C7"/>
                <w:left w:val="single" w:sz="2" w:space="0" w:color="ABB8C7"/>
                <w:bottom w:val="single" w:sz="2" w:space="0" w:color="ABB8C7"/>
                <w:right w:val="single" w:sz="2" w:space="0" w:color="ABB8C7"/>
              </w:divBdr>
              <w:divsChild>
                <w:div w:id="133104432">
                  <w:marLeft w:val="0"/>
                  <w:marRight w:val="0"/>
                  <w:marTop w:val="0"/>
                  <w:marBottom w:val="0"/>
                  <w:divBdr>
                    <w:top w:val="single" w:sz="2" w:space="0" w:color="ABB8C7"/>
                    <w:left w:val="single" w:sz="2" w:space="0" w:color="ABB8C7"/>
                    <w:bottom w:val="single" w:sz="2" w:space="0" w:color="ABB8C7"/>
                    <w:right w:val="single" w:sz="2" w:space="0" w:color="ABB8C7"/>
                  </w:divBdr>
                </w:div>
                <w:div w:id="1798258924">
                  <w:marLeft w:val="0"/>
                  <w:marRight w:val="0"/>
                  <w:marTop w:val="0"/>
                  <w:marBottom w:val="0"/>
                  <w:divBdr>
                    <w:top w:val="single" w:sz="2" w:space="0" w:color="ABB8C7"/>
                    <w:left w:val="single" w:sz="2" w:space="0" w:color="ABB8C7"/>
                    <w:bottom w:val="single" w:sz="2" w:space="0" w:color="ABB8C7"/>
                    <w:right w:val="single" w:sz="2" w:space="0" w:color="ABB8C7"/>
                  </w:divBdr>
                  <w:divsChild>
                    <w:div w:id="9491650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1679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  <w:div w:id="3910002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160052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  <w:div w:id="17497666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198496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  <w:div w:id="171935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  <w:divsChild>
                            <w:div w:id="55786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BB8C7"/>
                                <w:left w:val="single" w:sz="2" w:space="0" w:color="ABB8C7"/>
                                <w:bottom w:val="single" w:sz="2" w:space="0" w:color="ABB8C7"/>
                                <w:right w:val="single" w:sz="2" w:space="0" w:color="ABB8C7"/>
                              </w:divBdr>
                            </w:div>
                          </w:divsChild>
                        </w:div>
                      </w:divsChild>
                    </w:div>
                    <w:div w:id="4226526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1789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  <w:div w:id="902830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  <w:divsChild>
                        <w:div w:id="61082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BB8C7"/>
                            <w:left w:val="single" w:sz="2" w:space="0" w:color="ABB8C7"/>
                            <w:bottom w:val="single" w:sz="2" w:space="0" w:color="ABB8C7"/>
                            <w:right w:val="single" w:sz="2" w:space="0" w:color="ABB8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66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6435511">
          <w:marLeft w:val="0"/>
          <w:marRight w:val="0"/>
          <w:marTop w:val="0"/>
          <w:marBottom w:val="0"/>
          <w:divBdr>
            <w:top w:val="single" w:sz="2" w:space="0" w:color="ABB8C7"/>
            <w:left w:val="single" w:sz="2" w:space="0" w:color="ABB8C7"/>
            <w:bottom w:val="single" w:sz="2" w:space="0" w:color="ABB8C7"/>
            <w:right w:val="single" w:sz="2" w:space="0" w:color="ABB8C7"/>
          </w:divBdr>
        </w:div>
      </w:divsChild>
    </w:div>
    <w:div w:id="18815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51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2349794">
          <w:marLeft w:val="0"/>
          <w:marRight w:val="0"/>
          <w:marTop w:val="0"/>
          <w:marBottom w:val="0"/>
          <w:divBdr>
            <w:top w:val="single" w:sz="2" w:space="0" w:color="ABB8C7"/>
            <w:left w:val="single" w:sz="2" w:space="0" w:color="ABB8C7"/>
            <w:bottom w:val="single" w:sz="2" w:space="0" w:color="ABB8C7"/>
            <w:right w:val="single" w:sz="2" w:space="0" w:color="ABB8C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boutme.ru/articles/problemy_razvitiya_rechi_zachem_logoped_nastaivaet_na_zapisi_nevrologu/" TargetMode="External"/><Relationship Id="rId13" Type="http://schemas.openxmlformats.org/officeDocument/2006/relationships/hyperlink" Target="https://medaboutme.ru/profiles/28777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aboutme.ru/articles/problemy_razvitiya_rechi_zachem_logoped_nastaivaet_na_zapisi_nevrologu/" TargetMode="External"/><Relationship Id="rId12" Type="http://schemas.openxmlformats.org/officeDocument/2006/relationships/hyperlink" Target="https://medaboutme.ru/zdorove/spravochnik/slovar-medicinskih-terminov/vrach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daboutme.ru/articles/problemy_razvitiya_rechi_zachem_logoped_nastaivaet_na_zapisi_nevrologu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medaboutme.ru/zdorove/servisy/zapis-k-vrachu/nevro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aboutme.ru/zdorove/spravochnik/slovar-medicinskih-terminov/razvitie_rechi/" TargetMode="External"/><Relationship Id="rId14" Type="http://schemas.openxmlformats.org/officeDocument/2006/relationships/hyperlink" Target="https://medaboutme.ru/profiles/28493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2021-12-08T14:28:00Z</dcterms:created>
  <dcterms:modified xsi:type="dcterms:W3CDTF">2021-12-08T14:51:00Z</dcterms:modified>
</cp:coreProperties>
</file>